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textAlignment w:val="baseline"/>
        <w:rPr>
          <w:rFonts w:hint="eastAsia"/>
          <w:b/>
          <w:sz w:val="28"/>
        </w:rPr>
      </w:pPr>
    </w:p>
    <w:p>
      <w:pPr>
        <w:spacing w:before="54" w:line="284" w:lineRule="exact"/>
        <w:ind w:left="-14" w:right="-149" w:firstLine="43"/>
        <w:rPr>
          <w:sz w:val="14"/>
        </w:rPr>
      </w:pPr>
      <w:r>
        <w:rPr>
          <w:rFonts w:hint="eastAsia"/>
          <w:b/>
          <w:sz w:val="28"/>
        </w:rPr>
        <w:t>附件3</w:t>
      </w:r>
    </w:p>
    <w:p>
      <w:pPr>
        <w:widowControl/>
        <w:spacing w:before="161" w:beforeLines="50" w:after="161" w:afterLines="50" w:line="360" w:lineRule="auto"/>
        <w:jc w:val="center"/>
        <w:textAlignment w:val="baseline"/>
        <w:rPr>
          <w:rFonts w:hint="eastAsia" w:ascii="黑体" w:hAnsi="黑体" w:eastAsia="黑体"/>
          <w:color w:val="000000"/>
          <w:sz w:val="36"/>
        </w:rPr>
      </w:pPr>
      <w:r>
        <w:rPr>
          <w:rFonts w:hint="eastAsia" w:ascii="黑体" w:hAnsi="黑体" w:eastAsia="黑体"/>
          <w:color w:val="000000"/>
          <w:sz w:val="36"/>
        </w:rPr>
        <w:t>福建工程学院大学生创业孵化基地项目入驻评审表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6"/>
        <w:gridCol w:w="3969"/>
        <w:gridCol w:w="799"/>
        <w:gridCol w:w="855"/>
        <w:gridCol w:w="1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exac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6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评估指标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指标内涵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2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分值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2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实际</w:t>
            </w:r>
          </w:p>
          <w:p>
            <w:pPr>
              <w:spacing w:line="282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得分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  <w:jc w:val="center"/>
        </w:trPr>
        <w:tc>
          <w:tcPr>
            <w:tcW w:w="14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81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1、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创业团队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创业团队在研发、生产、销售、财务、管理等方面配置合理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" w:line="21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hAnsi="Arial" w:eastAsia="仿宋_GB2312"/>
                <w:color w:val="000000"/>
                <w:sz w:val="24"/>
              </w:rPr>
              <w:t>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  <w:jc w:val="center"/>
        </w:trPr>
        <w:tc>
          <w:tcPr>
            <w:tcW w:w="1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项目是否适合在园区办公或是否能有效利用场地发展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" w:line="21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hAnsi="Arial" w:eastAsia="仿宋_GB2312"/>
                <w:color w:val="000000"/>
                <w:sz w:val="24"/>
              </w:rPr>
              <w:t>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9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2、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与专业结合度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能充分利用所学知识开展创业活动，项目与专业结合紧密，有特色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" w:line="21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hAnsi="Arial" w:eastAsia="仿宋_GB2312"/>
                <w:color w:val="000000"/>
                <w:sz w:val="24"/>
              </w:rPr>
              <w:t>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9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3、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指导教师（导师）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是否有指导教师（或导师）及教师（或导师）的实际指导能力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hAnsi="Arial" w:eastAsia="仿宋_GB2312"/>
                <w:color w:val="000000"/>
                <w:sz w:val="24"/>
              </w:rPr>
              <w:t>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14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68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4、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技术或产品创新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项目的技术创新程度、技术含量和实现难度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ascii="仿宋_GB2312" w:hAnsi="Arial" w:eastAsia="仿宋_GB2312"/>
                <w:color w:val="000000"/>
                <w:sz w:val="24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1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项目转化为产品的可行性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ascii="仿宋_GB2312" w:hAnsi="Arial" w:eastAsia="仿宋_GB2312"/>
                <w:color w:val="000000"/>
                <w:sz w:val="24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14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36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5、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市场前景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项目的市场需求、市场定位合理性、目标的合理性及实现的可能性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ascii="仿宋_GB2312" w:hAnsi="Arial" w:eastAsia="仿宋_GB2312"/>
                <w:color w:val="000000"/>
                <w:sz w:val="24"/>
              </w:rPr>
              <w:t>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  <w:jc w:val="center"/>
        </w:trPr>
        <w:tc>
          <w:tcPr>
            <w:tcW w:w="1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项目（产品、服务）的竞争优势、 技术产品的成熟度、与市场接轨能力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ascii="仿宋_GB2312" w:hAnsi="Arial" w:eastAsia="仿宋_GB2312"/>
                <w:color w:val="000000"/>
                <w:sz w:val="24"/>
              </w:rPr>
              <w:t>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14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5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6、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商业模式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项目的市场营销策略、盈利方式、发展定位与规划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ascii="仿宋_GB2312" w:hAnsi="Arial" w:eastAsia="仿宋_GB2312"/>
                <w:color w:val="000000"/>
                <w:sz w:val="24"/>
              </w:rPr>
              <w:t>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  <w:jc w:val="center"/>
        </w:trPr>
        <w:tc>
          <w:tcPr>
            <w:tcW w:w="1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项目成熟度、财务计划可行性、资金保障能力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ascii="仿宋_GB2312" w:hAnsi="Arial" w:eastAsia="仿宋_GB2312"/>
                <w:color w:val="000000"/>
                <w:sz w:val="24"/>
              </w:rPr>
              <w:t>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7、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带动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就业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能</w:t>
            </w:r>
            <w:r>
              <w:rPr>
                <w:rFonts w:ascii="仿宋_GB2312" w:eastAsia="仿宋_GB2312"/>
                <w:sz w:val="24"/>
              </w:rPr>
              <w:t>较好的</w:t>
            </w:r>
            <w:r>
              <w:rPr>
                <w:rFonts w:hint="eastAsia" w:ascii="仿宋_GB2312" w:eastAsia="仿宋_GB2312"/>
                <w:sz w:val="24"/>
              </w:rPr>
              <w:t>吸纳、</w:t>
            </w:r>
            <w:r>
              <w:rPr>
                <w:rFonts w:ascii="仿宋_GB2312" w:eastAsia="仿宋_GB2312"/>
                <w:sz w:val="24"/>
              </w:rPr>
              <w:t>带动</w:t>
            </w:r>
            <w:r>
              <w:rPr>
                <w:rFonts w:hint="eastAsia" w:ascii="仿宋_GB2312" w:eastAsia="仿宋_GB2312"/>
                <w:sz w:val="24"/>
              </w:rPr>
              <w:t>高校毕业生</w:t>
            </w:r>
            <w:r>
              <w:rPr>
                <w:rFonts w:ascii="仿宋_GB2312" w:eastAsia="仿宋_GB2312"/>
                <w:sz w:val="24"/>
              </w:rPr>
              <w:t>实现就业，提供勤工助学的岗位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ascii="仿宋_GB2312" w:hAnsi="Arial" w:eastAsia="仿宋_GB2312"/>
                <w:color w:val="000000"/>
                <w:sz w:val="24"/>
              </w:rPr>
              <w:t>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8、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获奖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情况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</w:t>
            </w:r>
            <w:r>
              <w:rPr>
                <w:rFonts w:ascii="仿宋_GB2312" w:eastAsia="仿宋_GB2312"/>
                <w:sz w:val="24"/>
              </w:rPr>
              <w:t>各级单位组织的创新创业大赛</w:t>
            </w:r>
            <w:r>
              <w:rPr>
                <w:rFonts w:hint="eastAsia" w:ascii="仿宋_GB2312" w:eastAsia="仿宋_GB2312"/>
                <w:sz w:val="24"/>
              </w:rPr>
              <w:t>获奖或</w:t>
            </w:r>
            <w:r>
              <w:rPr>
                <w:rFonts w:ascii="仿宋_GB2312" w:eastAsia="仿宋_GB2312"/>
                <w:sz w:val="24"/>
              </w:rPr>
              <w:t>获得</w:t>
            </w:r>
            <w:r>
              <w:rPr>
                <w:rFonts w:hint="eastAsia" w:ascii="仿宋_GB2312" w:eastAsia="仿宋_GB2312"/>
                <w:sz w:val="24"/>
              </w:rPr>
              <w:t>创新</w:t>
            </w:r>
            <w:r>
              <w:rPr>
                <w:rFonts w:ascii="仿宋_GB2312" w:eastAsia="仿宋_GB2312"/>
                <w:sz w:val="24"/>
              </w:rPr>
              <w:t>创业立项资助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ascii="仿宋_GB2312" w:hAnsi="Arial" w:eastAsia="仿宋_GB2312"/>
                <w:color w:val="000000"/>
                <w:sz w:val="24"/>
              </w:rPr>
              <w:t>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合计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1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Arial" w:eastAsia="仿宋_GB2312"/>
                <w:color w:val="000000"/>
                <w:sz w:val="24"/>
              </w:rPr>
              <w:t>100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widowControl/>
        <w:spacing w:line="360" w:lineRule="auto"/>
        <w:jc w:val="left"/>
        <w:rPr>
          <w:rFonts w:hint="eastAsia" w:ascii="仿宋_GB2312" w:hAnsi="仿宋_GB2312" w:eastAsia="仿宋_GB2312"/>
          <w:color w:val="000000"/>
          <w:sz w:val="24"/>
        </w:rPr>
      </w:pPr>
      <w:r>
        <w:rPr>
          <w:rFonts w:hint="eastAsia" w:ascii="仿宋_GB2312" w:hAnsi="仿宋_GB2312" w:eastAsia="仿宋_GB2312"/>
          <w:color w:val="000000"/>
          <w:sz w:val="24"/>
        </w:rPr>
        <w:t>备注：合格</w:t>
      </w:r>
      <w:r>
        <w:rPr>
          <w:rFonts w:ascii="仿宋_GB2312" w:hAnsi="仿宋_GB2312" w:eastAsia="仿宋_GB2312"/>
          <w:color w:val="000000"/>
          <w:sz w:val="24"/>
        </w:rPr>
        <w:t>线</w:t>
      </w:r>
      <w:r>
        <w:rPr>
          <w:rFonts w:hint="eastAsia" w:ascii="仿宋_GB2312" w:hAnsi="仿宋_GB2312" w:eastAsia="仿宋_GB2312"/>
          <w:color w:val="000000"/>
          <w:sz w:val="24"/>
        </w:rPr>
        <w:t>60分，参与</w:t>
      </w:r>
      <w:r>
        <w:rPr>
          <w:rFonts w:ascii="仿宋_GB2312" w:hAnsi="仿宋_GB2312" w:eastAsia="仿宋_GB2312"/>
          <w:color w:val="000000"/>
          <w:sz w:val="24"/>
        </w:rPr>
        <w:t>评审项目需要合格才有入驻资格</w:t>
      </w:r>
      <w:r>
        <w:rPr>
          <w:rFonts w:hint="eastAsia" w:ascii="仿宋_GB2312" w:hAnsi="仿宋_GB2312" w:eastAsia="仿宋_GB2312"/>
          <w:color w:val="000000"/>
          <w:sz w:val="24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wMTMyYmQwNWNhNmVmZjlkMjVjNTc0Nzc4YTI5ZTIifQ=="/>
  </w:docVars>
  <w:rsids>
    <w:rsidRoot w:val="76622C76"/>
    <w:rsid w:val="7662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2023-02-13T11:52:00Z</dcterms:created>
  <dc:creator>hypnotic</dc:creator>
  <cp:lastModifiedBy>hypnotic</cp:lastModifiedBy>
  <dcterms:modified xsi:type="dcterms:W3CDTF">2023-02-13T11:53:53Z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0BDC3E019D714D43877113C5BC79926F</vt:lpwstr>
  </property>
</Properties>
</file>